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430"/>
        <w:tblOverlap w:val="never"/>
        <w:tblW w:w="975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80"/>
        <w:gridCol w:w="750"/>
        <w:gridCol w:w="1080"/>
        <w:gridCol w:w="1080"/>
        <w:gridCol w:w="1080"/>
        <w:gridCol w:w="304"/>
        <w:gridCol w:w="1346"/>
        <w:gridCol w:w="16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  <w:t>2: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</w:rPr>
              <w:t>嫩江市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eastAsia="zh-CN"/>
              </w:rPr>
              <w:t>“英选百名人才”报名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</w:rPr>
              <w:t>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出生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年月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民族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面貌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身份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证号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学历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是否全日制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联系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电话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何年何月毕业于何院校何专业</w:t>
            </w:r>
          </w:p>
        </w:tc>
        <w:tc>
          <w:tcPr>
            <w:tcW w:w="4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家庭住址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户籍所在地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工作单位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是否服从招聘单位统一分配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应聘单位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应聘岗位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  <w:jc w:val="center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个人简历</w:t>
            </w:r>
          </w:p>
        </w:tc>
        <w:tc>
          <w:tcPr>
            <w:tcW w:w="5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报名人承诺：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本报名表所填信息及提交的各类证件材料均真实有效，如有虚假，所产生的一切后果由本人承担。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签名：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年</w:t>
            </w:r>
            <w:r>
              <w:rPr>
                <w:rStyle w:val="5"/>
                <w:rFonts w:eastAsia="仿宋_GB2312"/>
                <w:color w:val="auto"/>
                <w:lang w:val="en-US" w:eastAsia="zh-CN"/>
              </w:rPr>
              <w:t xml:space="preserve"> </w:t>
            </w:r>
            <w:r>
              <w:rPr>
                <w:rStyle w:val="6"/>
                <w:rFonts w:hAnsi="宋体"/>
                <w:color w:val="auto"/>
                <w:lang w:val="en-US" w:eastAsia="zh-CN"/>
              </w:rPr>
              <w:t xml:space="preserve"> 月 </w:t>
            </w:r>
            <w:r>
              <w:rPr>
                <w:rStyle w:val="5"/>
                <w:rFonts w:eastAsia="仿宋_GB2312"/>
                <w:color w:val="auto"/>
                <w:lang w:val="en-US" w:eastAsia="zh-CN"/>
              </w:rPr>
              <w:t xml:space="preserve"> </w:t>
            </w:r>
            <w:r>
              <w:rPr>
                <w:rStyle w:val="6"/>
                <w:rFonts w:hAnsi="宋体"/>
                <w:color w:val="auto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资料</w:t>
            </w:r>
          </w:p>
        </w:tc>
        <w:tc>
          <w:tcPr>
            <w:tcW w:w="5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1、身份证    有¨无¨       2、毕业证  有¨无¨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4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3、报到证    有¨无¨       4、照  片  有¨无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5、资质证书</w:t>
            </w:r>
            <w:r>
              <w:rPr>
                <w:rStyle w:val="7"/>
                <w:rFonts w:hAnsi="宋体"/>
                <w:color w:val="auto"/>
                <w:lang w:val="en-US" w:eastAsia="zh-CN"/>
              </w:rPr>
              <w:t xml:space="preserve">  有¨无</w:t>
            </w:r>
            <w:r>
              <w:rPr>
                <w:rStyle w:val="7"/>
                <w:rFonts w:hint="eastAsia" w:hAnsi="宋体"/>
                <w:color w:val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6、户口簿  有¨无¨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1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7、同意报考证明  有¨无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审核意见</w:t>
            </w:r>
          </w:p>
        </w:tc>
        <w:tc>
          <w:tcPr>
            <w:tcW w:w="733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人社局意见：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3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用人单位主管部门意见：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说明：“联系电话”请填写能联系到本人或家人的电话，如填写错误、手机关机、停机等个人原因造成无法联系的后果自负。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115B27"/>
    <w:rsid w:val="5C957407"/>
    <w:rsid w:val="68973FB7"/>
    <w:rsid w:val="78F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81"/>
    <w:basedOn w:val="4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6">
    <w:name w:val="font7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444</Characters>
  <Paragraphs>112</Paragraphs>
  <TotalTime>6</TotalTime>
  <ScaleCrop>false</ScaleCrop>
  <LinksUpToDate>false</LinksUpToDate>
  <CharactersWithSpaces>494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2020-04-01T08:18:00Z</dcterms:created>
  <dc:creator>空结幽兰</dc:creator>
  <cp:lastModifiedBy>casual</cp:lastModifiedBy>
  <dcterms:modified xsi:type="dcterms:W3CDTF">2021-04-12T10:52:51Z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5E5E5F935AAF4B42B216E0656950DB6C</vt:lpwstr>
  </property>
</Properties>
</file>